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28B" w:rsidRDefault="0026568A">
      <w:r>
        <w:t>The Iron Lady</w:t>
      </w:r>
    </w:p>
    <w:p w:rsidR="0026568A" w:rsidRDefault="0026568A">
      <w:r>
        <w:t>No one word answers.</w:t>
      </w:r>
    </w:p>
    <w:p w:rsidR="0026568A" w:rsidRDefault="0026568A" w:rsidP="0026568A">
      <w:pPr>
        <w:pStyle w:val="ListParagraph"/>
        <w:numPr>
          <w:ilvl w:val="0"/>
          <w:numId w:val="1"/>
        </w:numPr>
      </w:pPr>
      <w:r>
        <w:t>What time periods are portrayed in the film and what if anything, struck you about life, culture or technology during those earlier periods</w:t>
      </w:r>
    </w:p>
    <w:p w:rsidR="0026568A" w:rsidRDefault="0026568A" w:rsidP="0026568A">
      <w:pPr>
        <w:pStyle w:val="ListParagraph"/>
        <w:numPr>
          <w:ilvl w:val="0"/>
          <w:numId w:val="1"/>
        </w:numPr>
      </w:pPr>
      <w:r>
        <w:t xml:space="preserve"> How does the film portray Margaret Thatcher’s background and impediments to her success in life?</w:t>
      </w:r>
    </w:p>
    <w:p w:rsidR="0026568A" w:rsidRDefault="0026568A" w:rsidP="0026568A">
      <w:pPr>
        <w:pStyle w:val="ListParagraph"/>
        <w:numPr>
          <w:ilvl w:val="0"/>
          <w:numId w:val="1"/>
        </w:numPr>
      </w:pPr>
      <w:r>
        <w:t>Describe 3 problems she’s confronted with once she’s in government and how she handled them?</w:t>
      </w:r>
    </w:p>
    <w:p w:rsidR="0026568A" w:rsidRDefault="0026568A" w:rsidP="0026568A">
      <w:pPr>
        <w:pStyle w:val="ListParagraph"/>
        <w:numPr>
          <w:ilvl w:val="0"/>
          <w:numId w:val="1"/>
        </w:numPr>
      </w:pPr>
      <w:r>
        <w:t>What did you like or dislike about how she handled the problem?</w:t>
      </w:r>
    </w:p>
    <w:p w:rsidR="0026568A" w:rsidRDefault="0026568A" w:rsidP="0026568A">
      <w:pPr>
        <w:pStyle w:val="ListParagraph"/>
        <w:numPr>
          <w:ilvl w:val="0"/>
          <w:numId w:val="1"/>
        </w:numPr>
      </w:pPr>
      <w:r>
        <w:t xml:space="preserve">Do you feel the writers and directors of the film were trying to skewer or beatify Mrs. Thatcher? </w:t>
      </w:r>
    </w:p>
    <w:p w:rsidR="0026568A" w:rsidRDefault="0026568A" w:rsidP="0026568A">
      <w:pPr>
        <w:pStyle w:val="ListParagraph"/>
        <w:numPr>
          <w:ilvl w:val="0"/>
          <w:numId w:val="1"/>
        </w:numPr>
      </w:pPr>
      <w:r>
        <w:t>Look up one of the 3 problems you described in paragraph 3.  Provide information on when the event happened, what was the nature of the event, and what led to it.  What was at least one other option available to PM Thatcher to resolve the event?  In light of the options do you think she handled the problem well? Explain your answer</w:t>
      </w:r>
      <w:bookmarkStart w:id="0" w:name="_GoBack"/>
      <w:bookmarkEnd w:id="0"/>
    </w:p>
    <w:p w:rsidR="0026568A" w:rsidRDefault="0026568A" w:rsidP="0026568A">
      <w:pPr>
        <w:pStyle w:val="ListParagraph"/>
        <w:numPr>
          <w:ilvl w:val="0"/>
          <w:numId w:val="1"/>
        </w:numPr>
      </w:pPr>
      <w:r>
        <w:t>In the end, would you recommend the film to future AP European classes?</w:t>
      </w:r>
    </w:p>
    <w:sectPr w:rsidR="002656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66732"/>
    <w:multiLevelType w:val="hybridMultilevel"/>
    <w:tmpl w:val="F3A80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68A"/>
    <w:rsid w:val="0026568A"/>
    <w:rsid w:val="00E93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6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6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1</cp:revision>
  <dcterms:created xsi:type="dcterms:W3CDTF">2012-02-07T17:30:00Z</dcterms:created>
  <dcterms:modified xsi:type="dcterms:W3CDTF">2012-02-07T17:38:00Z</dcterms:modified>
</cp:coreProperties>
</file>